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C4C" w:rsidRPr="00C05E7D" w:rsidRDefault="00C05E7D" w:rsidP="00C05E7D">
      <w:pPr>
        <w:jc w:val="center"/>
        <w:rPr>
          <w:sz w:val="36"/>
          <w:szCs w:val="36"/>
        </w:rPr>
      </w:pPr>
      <w:r w:rsidRPr="00C05E7D">
        <w:rPr>
          <w:sz w:val="36"/>
          <w:szCs w:val="36"/>
        </w:rPr>
        <w:t>Marking a Deck of Bicycle Brand Cards:</w:t>
      </w:r>
    </w:p>
    <w:p w:rsidR="00C05E7D" w:rsidRDefault="00C05E7D" w:rsidP="00C05E7D">
      <w:pPr>
        <w:jc w:val="center"/>
        <w:rPr>
          <w:sz w:val="18"/>
          <w:szCs w:val="18"/>
        </w:rPr>
      </w:pPr>
      <w:r w:rsidRPr="00C05E7D">
        <w:rPr>
          <w:sz w:val="18"/>
          <w:szCs w:val="18"/>
        </w:rPr>
        <w:t>Written by Andrew A for howtomarkcards.com</w:t>
      </w:r>
    </w:p>
    <w:p w:rsidR="00C05E7D" w:rsidRDefault="00C05E7D" w:rsidP="00C05E7D">
      <w:pPr>
        <w:jc w:val="center"/>
        <w:rPr>
          <w:sz w:val="18"/>
          <w:szCs w:val="18"/>
        </w:rPr>
      </w:pPr>
    </w:p>
    <w:p w:rsidR="00C05E7D" w:rsidRDefault="00C05E7D" w:rsidP="00C05E7D">
      <w:pPr>
        <w:rPr>
          <w:sz w:val="24"/>
          <w:szCs w:val="24"/>
        </w:rPr>
      </w:pPr>
      <w:r>
        <w:rPr>
          <w:noProof/>
          <w:sz w:val="24"/>
          <w:szCs w:val="24"/>
        </w:rPr>
        <w:drawing>
          <wp:anchor distT="0" distB="0" distL="114300" distR="114300" simplePos="0" relativeHeight="251658240" behindDoc="1" locked="0" layoutInCell="1" allowOverlap="1">
            <wp:simplePos x="0" y="0"/>
            <wp:positionH relativeFrom="column">
              <wp:posOffset>2609850</wp:posOffset>
            </wp:positionH>
            <wp:positionV relativeFrom="paragraph">
              <wp:posOffset>295910</wp:posOffset>
            </wp:positionV>
            <wp:extent cx="1559560" cy="1166495"/>
            <wp:effectExtent l="19050" t="0" r="2540" b="0"/>
            <wp:wrapNone/>
            <wp:docPr id="4" name="Picture 0" descr="bicycle br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cycle brand.jpg"/>
                    <pic:cNvPicPr/>
                  </pic:nvPicPr>
                  <pic:blipFill>
                    <a:blip r:embed="rId7" cstate="print"/>
                    <a:stretch>
                      <a:fillRect/>
                    </a:stretch>
                  </pic:blipFill>
                  <pic:spPr>
                    <a:xfrm>
                      <a:off x="0" y="0"/>
                      <a:ext cx="1559560" cy="1166495"/>
                    </a:xfrm>
                    <a:prstGeom prst="rect">
                      <a:avLst/>
                    </a:prstGeom>
                  </pic:spPr>
                </pic:pic>
              </a:graphicData>
            </a:graphic>
          </wp:anchor>
        </w:drawing>
      </w:r>
      <w:r>
        <w:rPr>
          <w:sz w:val="24"/>
          <w:szCs w:val="24"/>
        </w:rPr>
        <w:t>These simple directions will get you through creating a deck of marked Bicycle cards:</w:t>
      </w:r>
    </w:p>
    <w:p w:rsidR="00C05E7D" w:rsidRPr="00C05E7D" w:rsidRDefault="00C05E7D" w:rsidP="00C05E7D">
      <w:pPr>
        <w:rPr>
          <w:sz w:val="24"/>
          <w:szCs w:val="24"/>
          <w:u w:val="single"/>
        </w:rPr>
      </w:pPr>
      <w:r w:rsidRPr="00C05E7D">
        <w:rPr>
          <w:noProof/>
          <w:sz w:val="24"/>
          <w:szCs w:val="24"/>
          <w:u w:val="single"/>
        </w:rPr>
        <w:drawing>
          <wp:anchor distT="0" distB="0" distL="114300" distR="114300" simplePos="0" relativeHeight="251659264" behindDoc="1" locked="0" layoutInCell="1" allowOverlap="1">
            <wp:simplePos x="0" y="0"/>
            <wp:positionH relativeFrom="column">
              <wp:posOffset>4305300</wp:posOffset>
            </wp:positionH>
            <wp:positionV relativeFrom="paragraph">
              <wp:posOffset>12065</wp:posOffset>
            </wp:positionV>
            <wp:extent cx="1109345" cy="1109345"/>
            <wp:effectExtent l="19050" t="0" r="0" b="0"/>
            <wp:wrapNone/>
            <wp:docPr id="5" name="Picture 4" descr="shar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rpie.jpg"/>
                    <pic:cNvPicPr/>
                  </pic:nvPicPr>
                  <pic:blipFill>
                    <a:blip r:embed="rId8" cstate="print"/>
                    <a:stretch>
                      <a:fillRect/>
                    </a:stretch>
                  </pic:blipFill>
                  <pic:spPr>
                    <a:xfrm>
                      <a:off x="0" y="0"/>
                      <a:ext cx="1109345" cy="1109345"/>
                    </a:xfrm>
                    <a:prstGeom prst="rect">
                      <a:avLst/>
                    </a:prstGeom>
                  </pic:spPr>
                </pic:pic>
              </a:graphicData>
            </a:graphic>
          </wp:anchor>
        </w:drawing>
      </w:r>
      <w:r w:rsidRPr="00C05E7D">
        <w:rPr>
          <w:sz w:val="24"/>
          <w:szCs w:val="24"/>
          <w:u w:val="single"/>
        </w:rPr>
        <w:t>You will need:</w:t>
      </w:r>
    </w:p>
    <w:p w:rsidR="00C05E7D" w:rsidRDefault="00C05E7D" w:rsidP="00C05E7D">
      <w:pPr>
        <w:rPr>
          <w:sz w:val="24"/>
          <w:szCs w:val="24"/>
        </w:rPr>
      </w:pPr>
      <w:r>
        <w:rPr>
          <w:sz w:val="24"/>
          <w:szCs w:val="24"/>
        </w:rPr>
        <w:t>Red fine tip Sharpie</w:t>
      </w:r>
    </w:p>
    <w:p w:rsidR="00C05E7D" w:rsidRDefault="00C05E7D" w:rsidP="00C05E7D">
      <w:pPr>
        <w:rPr>
          <w:sz w:val="24"/>
          <w:szCs w:val="24"/>
        </w:rPr>
      </w:pPr>
      <w:r>
        <w:rPr>
          <w:sz w:val="24"/>
          <w:szCs w:val="24"/>
        </w:rPr>
        <w:t>Deck of Red backed Bicycle brand cards</w:t>
      </w:r>
    </w:p>
    <w:p w:rsidR="00C05E7D" w:rsidRDefault="00C05E7D" w:rsidP="00C05E7D">
      <w:pPr>
        <w:rPr>
          <w:sz w:val="24"/>
          <w:szCs w:val="24"/>
        </w:rPr>
      </w:pPr>
    </w:p>
    <w:p w:rsidR="00C05E7D" w:rsidRDefault="00C05E7D" w:rsidP="00C05E7D">
      <w:pPr>
        <w:rPr>
          <w:sz w:val="24"/>
          <w:szCs w:val="24"/>
        </w:rPr>
      </w:pPr>
    </w:p>
    <w:p w:rsidR="00C05E7D" w:rsidRDefault="00C05E7D" w:rsidP="00C05E7D">
      <w:pPr>
        <w:pStyle w:val="ListParagraph"/>
        <w:numPr>
          <w:ilvl w:val="0"/>
          <w:numId w:val="1"/>
        </w:numPr>
        <w:rPr>
          <w:sz w:val="24"/>
          <w:szCs w:val="24"/>
        </w:rPr>
      </w:pPr>
      <w:r>
        <w:rPr>
          <w:sz w:val="24"/>
          <w:szCs w:val="24"/>
        </w:rPr>
        <w:t>Separate each suite so you have 4 piles of 13 cards each.</w:t>
      </w:r>
    </w:p>
    <w:p w:rsidR="00F91EEE" w:rsidRDefault="00F91EEE" w:rsidP="00C05E7D">
      <w:pPr>
        <w:pStyle w:val="ListParagraph"/>
        <w:numPr>
          <w:ilvl w:val="0"/>
          <w:numId w:val="1"/>
        </w:numPr>
        <w:rPr>
          <w:sz w:val="24"/>
          <w:szCs w:val="24"/>
        </w:rPr>
      </w:pPr>
      <w:r>
        <w:rPr>
          <w:noProof/>
          <w:sz w:val="24"/>
          <w:szCs w:val="24"/>
        </w:rPr>
        <w:drawing>
          <wp:anchor distT="0" distB="0" distL="114300" distR="114300" simplePos="0" relativeHeight="251661312" behindDoc="1" locked="0" layoutInCell="1" allowOverlap="1">
            <wp:simplePos x="0" y="0"/>
            <wp:positionH relativeFrom="column">
              <wp:posOffset>4159730</wp:posOffset>
            </wp:positionH>
            <wp:positionV relativeFrom="paragraph">
              <wp:posOffset>1179942</wp:posOffset>
            </wp:positionV>
            <wp:extent cx="492760" cy="361950"/>
            <wp:effectExtent l="0" t="57150" r="40640" b="38100"/>
            <wp:wrapNone/>
            <wp:docPr id="12" name="Picture 7" descr="C:\Users\andies9488\AppData\Local\Microsoft\Windows\Temporary Internet Files\Content.IE5\ME2T4Q53\MC90038366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ndies9488\AppData\Local\Microsoft\Windows\Temporary Internet Files\Content.IE5\ME2T4Q53\MC900383668[1].wmf"/>
                    <pic:cNvPicPr>
                      <a:picLocks noChangeAspect="1" noChangeArrowheads="1"/>
                    </pic:cNvPicPr>
                  </pic:nvPicPr>
                  <pic:blipFill>
                    <a:blip r:embed="rId9" cstate="print"/>
                    <a:srcRect/>
                    <a:stretch>
                      <a:fillRect/>
                    </a:stretch>
                  </pic:blipFill>
                  <pic:spPr bwMode="auto">
                    <a:xfrm rot="974862">
                      <a:off x="0" y="0"/>
                      <a:ext cx="492760" cy="361950"/>
                    </a:xfrm>
                    <a:prstGeom prst="rect">
                      <a:avLst/>
                    </a:prstGeom>
                    <a:noFill/>
                    <a:ln w="9525">
                      <a:noFill/>
                      <a:miter lim="800000"/>
                      <a:headEnd/>
                      <a:tailEnd/>
                    </a:ln>
                  </pic:spPr>
                </pic:pic>
              </a:graphicData>
            </a:graphic>
          </wp:anchor>
        </w:drawing>
      </w:r>
      <w:r>
        <w:rPr>
          <w:noProof/>
          <w:sz w:val="24"/>
          <w:szCs w:val="24"/>
        </w:rPr>
        <w:drawing>
          <wp:anchor distT="0" distB="0" distL="114300" distR="114300" simplePos="0" relativeHeight="251660288" behindDoc="1" locked="0" layoutInCell="1" allowOverlap="1">
            <wp:simplePos x="0" y="0"/>
            <wp:positionH relativeFrom="column">
              <wp:posOffset>1395413</wp:posOffset>
            </wp:positionH>
            <wp:positionV relativeFrom="paragraph">
              <wp:posOffset>294323</wp:posOffset>
            </wp:positionV>
            <wp:extent cx="2805112" cy="1576387"/>
            <wp:effectExtent l="19050" t="0" r="0" b="0"/>
            <wp:wrapNone/>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2805112" cy="1576387"/>
                    </a:xfrm>
                    <a:prstGeom prst="rect">
                      <a:avLst/>
                    </a:prstGeom>
                    <a:noFill/>
                    <a:ln w="9525">
                      <a:noFill/>
                      <a:miter lim="800000"/>
                      <a:headEnd/>
                      <a:tailEnd/>
                    </a:ln>
                  </pic:spPr>
                </pic:pic>
              </a:graphicData>
            </a:graphic>
          </wp:anchor>
        </w:drawing>
      </w:r>
      <w:r w:rsidR="00C05E7D">
        <w:rPr>
          <w:sz w:val="24"/>
          <w:szCs w:val="24"/>
        </w:rPr>
        <w:t>Refer to picture be</w:t>
      </w:r>
      <w:r>
        <w:rPr>
          <w:sz w:val="24"/>
          <w:szCs w:val="24"/>
        </w:rPr>
        <w:t>low:</w:t>
      </w:r>
      <w:r w:rsidR="00C05E7D">
        <w:rPr>
          <w:sz w:val="24"/>
          <w:szCs w:val="24"/>
        </w:rPr>
        <w:t xml:space="preserve"> There </w:t>
      </w:r>
      <w:r>
        <w:rPr>
          <w:sz w:val="24"/>
          <w:szCs w:val="24"/>
        </w:rPr>
        <w:t>are</w:t>
      </w:r>
      <w:r w:rsidR="00C05E7D">
        <w:rPr>
          <w:sz w:val="24"/>
          <w:szCs w:val="24"/>
        </w:rPr>
        <w:t xml:space="preserve"> 5 white dots to the right of the person in the corner of the design.</w:t>
      </w:r>
    </w:p>
    <w:p w:rsidR="00F91EEE" w:rsidRDefault="00F91EEE" w:rsidP="00F91EEE">
      <w:pPr>
        <w:rPr>
          <w:sz w:val="24"/>
          <w:szCs w:val="24"/>
        </w:rPr>
      </w:pPr>
    </w:p>
    <w:p w:rsidR="00F91EEE" w:rsidRDefault="00F91EEE" w:rsidP="00F91EEE">
      <w:pPr>
        <w:rPr>
          <w:sz w:val="24"/>
          <w:szCs w:val="24"/>
        </w:rPr>
      </w:pPr>
    </w:p>
    <w:p w:rsidR="00F91EEE" w:rsidRDefault="00F91EEE" w:rsidP="00F91EEE">
      <w:pPr>
        <w:rPr>
          <w:sz w:val="24"/>
          <w:szCs w:val="24"/>
        </w:rPr>
      </w:pPr>
    </w:p>
    <w:p w:rsidR="00F91EEE" w:rsidRDefault="00F91EEE" w:rsidP="00F91EEE">
      <w:pPr>
        <w:rPr>
          <w:sz w:val="24"/>
          <w:szCs w:val="24"/>
        </w:rPr>
      </w:pPr>
    </w:p>
    <w:p w:rsidR="00F91EEE" w:rsidRDefault="00F91EEE" w:rsidP="00F91EEE">
      <w:pPr>
        <w:rPr>
          <w:sz w:val="24"/>
          <w:szCs w:val="24"/>
        </w:rPr>
      </w:pPr>
      <w:r>
        <w:rPr>
          <w:sz w:val="24"/>
          <w:szCs w:val="24"/>
        </w:rPr>
        <w:t xml:space="preserve">We will only be using the first 4. This is going to make the suite stand out. I usually do alphabetical order for the suites so Club, Diamond, Heart, and Spade </w:t>
      </w:r>
      <w:proofErr w:type="gramStart"/>
      <w:r>
        <w:rPr>
          <w:sz w:val="24"/>
          <w:szCs w:val="24"/>
        </w:rPr>
        <w:t>is</w:t>
      </w:r>
      <w:proofErr w:type="gramEnd"/>
      <w:r>
        <w:rPr>
          <w:sz w:val="24"/>
          <w:szCs w:val="24"/>
        </w:rPr>
        <w:t xml:space="preserve"> the order. First white dot represents the </w:t>
      </w:r>
      <w:proofErr w:type="gramStart"/>
      <w:r>
        <w:rPr>
          <w:sz w:val="24"/>
          <w:szCs w:val="24"/>
        </w:rPr>
        <w:t>Club,</w:t>
      </w:r>
      <w:proofErr w:type="gramEnd"/>
      <w:r>
        <w:rPr>
          <w:sz w:val="24"/>
          <w:szCs w:val="24"/>
        </w:rPr>
        <w:t xml:space="preserve"> second white dot is the Diamond, so on. Take the red sharpie and color in the first white dot for all 13 clubs. Then color in all the second white dots for diamonds and so on. Now you have marked all 52 cards with the suites. Tip: Only mark the top right dot and flip the card then mark that top right dot. There should only be 2 corners marked.</w:t>
      </w:r>
    </w:p>
    <w:p w:rsidR="00C05E7D" w:rsidRPr="00F91EEE" w:rsidRDefault="00F91EEE" w:rsidP="00F91EEE">
      <w:pPr>
        <w:pStyle w:val="ListParagraph"/>
        <w:numPr>
          <w:ilvl w:val="0"/>
          <w:numId w:val="1"/>
        </w:numPr>
        <w:rPr>
          <w:sz w:val="24"/>
          <w:szCs w:val="24"/>
        </w:rPr>
      </w:pPr>
      <w:r w:rsidRPr="00F91EEE">
        <w:rPr>
          <w:sz w:val="24"/>
          <w:szCs w:val="24"/>
        </w:rPr>
        <w:t>Refer to the picture below: The</w:t>
      </w:r>
      <w:r w:rsidR="00C05E7D" w:rsidRPr="00F91EEE">
        <w:rPr>
          <w:sz w:val="24"/>
          <w:szCs w:val="24"/>
        </w:rPr>
        <w:t xml:space="preserve"> </w:t>
      </w:r>
      <w:r w:rsidRPr="00F91EEE">
        <w:rPr>
          <w:sz w:val="24"/>
          <w:szCs w:val="24"/>
        </w:rPr>
        <w:t>white pedals that make out a flower will determine the card. These pedals are to the left of the person in the design.</w:t>
      </w:r>
      <w:r w:rsidRPr="00F91EEE">
        <w:rPr>
          <w:noProof/>
          <w:sz w:val="24"/>
          <w:szCs w:val="24"/>
        </w:rPr>
        <w:t xml:space="preserve"> </w:t>
      </w:r>
    </w:p>
    <w:p w:rsidR="00D93371" w:rsidRDefault="00D93371" w:rsidP="00F91EEE">
      <w:pPr>
        <w:pStyle w:val="ListParagraph"/>
        <w:rPr>
          <w:sz w:val="24"/>
          <w:szCs w:val="24"/>
        </w:rPr>
      </w:pPr>
      <w:r>
        <w:rPr>
          <w:noProof/>
          <w:sz w:val="24"/>
          <w:szCs w:val="24"/>
        </w:rPr>
        <w:drawing>
          <wp:anchor distT="0" distB="0" distL="114300" distR="114300" simplePos="0" relativeHeight="251664384" behindDoc="1" locked="0" layoutInCell="1" allowOverlap="1">
            <wp:simplePos x="0" y="0"/>
            <wp:positionH relativeFrom="column">
              <wp:posOffset>3823970</wp:posOffset>
            </wp:positionH>
            <wp:positionV relativeFrom="paragraph">
              <wp:posOffset>89535</wp:posOffset>
            </wp:positionV>
            <wp:extent cx="276225" cy="280670"/>
            <wp:effectExtent l="19050" t="0" r="9525" b="0"/>
            <wp:wrapNone/>
            <wp:docPr id="15" name="Picture 8" descr="C:\Users\andies9488\AppData\Local\Microsoft\Windows\Temporary Internet Files\Content.IE5\Y21HYUDA\MC90038366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ndies9488\AppData\Local\Microsoft\Windows\Temporary Internet Files\Content.IE5\Y21HYUDA\MC900383666[1].wmf"/>
                    <pic:cNvPicPr>
                      <a:picLocks noChangeAspect="1" noChangeArrowheads="1"/>
                    </pic:cNvPicPr>
                  </pic:nvPicPr>
                  <pic:blipFill>
                    <a:blip r:embed="rId11" cstate="print"/>
                    <a:srcRect/>
                    <a:stretch>
                      <a:fillRect/>
                    </a:stretch>
                  </pic:blipFill>
                  <pic:spPr bwMode="auto">
                    <a:xfrm>
                      <a:off x="0" y="0"/>
                      <a:ext cx="276225" cy="280670"/>
                    </a:xfrm>
                    <a:prstGeom prst="rect">
                      <a:avLst/>
                    </a:prstGeom>
                    <a:noFill/>
                    <a:ln w="9525">
                      <a:noFill/>
                      <a:miter lim="800000"/>
                      <a:headEnd/>
                      <a:tailEnd/>
                    </a:ln>
                  </pic:spPr>
                </pic:pic>
              </a:graphicData>
            </a:graphic>
          </wp:anchor>
        </w:drawing>
      </w:r>
      <w:r>
        <w:rPr>
          <w:noProof/>
          <w:sz w:val="24"/>
          <w:szCs w:val="24"/>
        </w:rPr>
        <w:drawing>
          <wp:anchor distT="0" distB="0" distL="114300" distR="114300" simplePos="0" relativeHeight="251663360" behindDoc="1" locked="0" layoutInCell="1" allowOverlap="1">
            <wp:simplePos x="0" y="0"/>
            <wp:positionH relativeFrom="column">
              <wp:posOffset>1790700</wp:posOffset>
            </wp:positionH>
            <wp:positionV relativeFrom="paragraph">
              <wp:posOffset>8890</wp:posOffset>
            </wp:positionV>
            <wp:extent cx="2805113" cy="1576388"/>
            <wp:effectExtent l="19050" t="0" r="0" b="0"/>
            <wp:wrapNone/>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2805113" cy="1576388"/>
                    </a:xfrm>
                    <a:prstGeom prst="rect">
                      <a:avLst/>
                    </a:prstGeom>
                    <a:noFill/>
                    <a:ln w="9525">
                      <a:noFill/>
                      <a:miter lim="800000"/>
                      <a:headEnd/>
                      <a:tailEnd/>
                    </a:ln>
                  </pic:spPr>
                </pic:pic>
              </a:graphicData>
            </a:graphic>
          </wp:anchor>
        </w:drawing>
      </w:r>
    </w:p>
    <w:p w:rsidR="00D93371" w:rsidRDefault="00D93371">
      <w:pPr>
        <w:rPr>
          <w:sz w:val="24"/>
          <w:szCs w:val="24"/>
        </w:rPr>
      </w:pPr>
      <w:r>
        <w:rPr>
          <w:sz w:val="24"/>
          <w:szCs w:val="24"/>
        </w:rPr>
        <w:br w:type="page"/>
      </w:r>
    </w:p>
    <w:p w:rsidR="00F91EEE" w:rsidRDefault="00D93371" w:rsidP="00F91EEE">
      <w:pPr>
        <w:pStyle w:val="ListParagraph"/>
        <w:rPr>
          <w:sz w:val="24"/>
          <w:szCs w:val="24"/>
        </w:rPr>
      </w:pPr>
      <w:r>
        <w:rPr>
          <w:sz w:val="24"/>
          <w:szCs w:val="24"/>
        </w:rPr>
        <w:lastRenderedPageBreak/>
        <w:t>So now I will explain what each pedal means:</w:t>
      </w:r>
    </w:p>
    <w:p w:rsidR="00D93371" w:rsidRDefault="00D93371" w:rsidP="00F91EEE">
      <w:pPr>
        <w:pStyle w:val="ListParagraph"/>
        <w:rPr>
          <w:sz w:val="24"/>
          <w:szCs w:val="24"/>
        </w:rPr>
      </w:pPr>
      <w:r>
        <w:rPr>
          <w:sz w:val="24"/>
          <w:szCs w:val="24"/>
        </w:rPr>
        <w:t>Ace: Blank, no pedal colored</w:t>
      </w:r>
    </w:p>
    <w:p w:rsidR="00D93371" w:rsidRDefault="00D93371" w:rsidP="00F91EEE">
      <w:pPr>
        <w:pStyle w:val="ListParagraph"/>
        <w:rPr>
          <w:sz w:val="24"/>
          <w:szCs w:val="24"/>
        </w:rPr>
      </w:pPr>
      <w:r>
        <w:rPr>
          <w:sz w:val="24"/>
          <w:szCs w:val="24"/>
        </w:rPr>
        <w:t xml:space="preserve">2: Top north pedal colored in (12 </w:t>
      </w:r>
      <w:proofErr w:type="spellStart"/>
      <w:r>
        <w:rPr>
          <w:sz w:val="24"/>
          <w:szCs w:val="24"/>
        </w:rPr>
        <w:t>O’Clock</w:t>
      </w:r>
      <w:proofErr w:type="spellEnd"/>
      <w:r>
        <w:rPr>
          <w:sz w:val="24"/>
          <w:szCs w:val="24"/>
        </w:rPr>
        <w:t>)</w:t>
      </w:r>
    </w:p>
    <w:p w:rsidR="00D93371" w:rsidRDefault="00D93371" w:rsidP="00D93371">
      <w:pPr>
        <w:pStyle w:val="ListParagraph"/>
        <w:rPr>
          <w:sz w:val="24"/>
          <w:szCs w:val="24"/>
        </w:rPr>
      </w:pPr>
      <w:r>
        <w:rPr>
          <w:sz w:val="24"/>
          <w:szCs w:val="24"/>
        </w:rPr>
        <w:t>3: The next pedal to the right colored in.</w:t>
      </w:r>
    </w:p>
    <w:p w:rsidR="00D93371" w:rsidRDefault="00D93371" w:rsidP="00D93371">
      <w:pPr>
        <w:pStyle w:val="ListParagraph"/>
        <w:rPr>
          <w:sz w:val="24"/>
          <w:szCs w:val="24"/>
        </w:rPr>
      </w:pPr>
      <w:r>
        <w:rPr>
          <w:sz w:val="24"/>
          <w:szCs w:val="24"/>
        </w:rPr>
        <w:t xml:space="preserve">4: The Eastern right pedal colored in (3 </w:t>
      </w:r>
      <w:proofErr w:type="spellStart"/>
      <w:r>
        <w:rPr>
          <w:sz w:val="24"/>
          <w:szCs w:val="24"/>
        </w:rPr>
        <w:t>O’Clock</w:t>
      </w:r>
      <w:proofErr w:type="spellEnd"/>
      <w:r>
        <w:rPr>
          <w:sz w:val="24"/>
          <w:szCs w:val="24"/>
        </w:rPr>
        <w:t>)</w:t>
      </w:r>
    </w:p>
    <w:p w:rsidR="00D93371" w:rsidRDefault="00D93371" w:rsidP="00D93371">
      <w:pPr>
        <w:pStyle w:val="ListParagraph"/>
        <w:rPr>
          <w:sz w:val="24"/>
          <w:szCs w:val="24"/>
        </w:rPr>
      </w:pPr>
      <w:r>
        <w:rPr>
          <w:sz w:val="24"/>
          <w:szCs w:val="24"/>
        </w:rPr>
        <w:t xml:space="preserve">5: The very next pedal to the right of that </w:t>
      </w:r>
    </w:p>
    <w:p w:rsidR="00D93371" w:rsidRDefault="00D93371" w:rsidP="00D93371">
      <w:pPr>
        <w:pStyle w:val="ListParagraph"/>
        <w:rPr>
          <w:sz w:val="24"/>
          <w:szCs w:val="24"/>
        </w:rPr>
      </w:pPr>
      <w:r>
        <w:rPr>
          <w:sz w:val="24"/>
          <w:szCs w:val="24"/>
        </w:rPr>
        <w:t xml:space="preserve">6: The bottom south pedal colored in (6 </w:t>
      </w:r>
      <w:proofErr w:type="spellStart"/>
      <w:r>
        <w:rPr>
          <w:sz w:val="24"/>
          <w:szCs w:val="24"/>
        </w:rPr>
        <w:t>O’Clock</w:t>
      </w:r>
      <w:proofErr w:type="spellEnd"/>
      <w:r>
        <w:rPr>
          <w:sz w:val="24"/>
          <w:szCs w:val="24"/>
        </w:rPr>
        <w:t>)</w:t>
      </w:r>
    </w:p>
    <w:p w:rsidR="00D93371" w:rsidRDefault="00D93371" w:rsidP="00D93371">
      <w:pPr>
        <w:pStyle w:val="ListParagraph"/>
        <w:rPr>
          <w:sz w:val="24"/>
          <w:szCs w:val="24"/>
        </w:rPr>
      </w:pPr>
      <w:r>
        <w:rPr>
          <w:sz w:val="24"/>
          <w:szCs w:val="24"/>
        </w:rPr>
        <w:t>7: The next pedal clockwise to that colored in</w:t>
      </w:r>
    </w:p>
    <w:p w:rsidR="00D93371" w:rsidRDefault="00D93371" w:rsidP="00D93371">
      <w:pPr>
        <w:pStyle w:val="ListParagraph"/>
        <w:rPr>
          <w:sz w:val="24"/>
          <w:szCs w:val="24"/>
        </w:rPr>
      </w:pPr>
      <w:r>
        <w:rPr>
          <w:sz w:val="24"/>
          <w:szCs w:val="24"/>
        </w:rPr>
        <w:t>8: The Western left pedal colored in</w:t>
      </w:r>
    </w:p>
    <w:p w:rsidR="00D93371" w:rsidRDefault="00D93371" w:rsidP="00D93371">
      <w:pPr>
        <w:pStyle w:val="ListParagraph"/>
        <w:rPr>
          <w:sz w:val="24"/>
          <w:szCs w:val="24"/>
        </w:rPr>
      </w:pPr>
      <w:r>
        <w:rPr>
          <w:sz w:val="24"/>
          <w:szCs w:val="24"/>
        </w:rPr>
        <w:t>9: The next clockwise pedal colored in</w:t>
      </w:r>
    </w:p>
    <w:p w:rsidR="00D93371" w:rsidRDefault="00D93371" w:rsidP="00D93371">
      <w:pPr>
        <w:pStyle w:val="ListParagraph"/>
        <w:rPr>
          <w:sz w:val="24"/>
          <w:szCs w:val="24"/>
        </w:rPr>
      </w:pPr>
      <w:r>
        <w:rPr>
          <w:sz w:val="24"/>
          <w:szCs w:val="24"/>
        </w:rPr>
        <w:t>10: The center dot colored in</w:t>
      </w:r>
    </w:p>
    <w:p w:rsidR="00D93371" w:rsidRDefault="00D93371" w:rsidP="00D93371">
      <w:pPr>
        <w:pStyle w:val="ListParagraph"/>
        <w:rPr>
          <w:sz w:val="24"/>
          <w:szCs w:val="24"/>
        </w:rPr>
      </w:pPr>
      <w:r>
        <w:rPr>
          <w:sz w:val="24"/>
          <w:szCs w:val="24"/>
        </w:rPr>
        <w:t>Jack: The center dot and north pedal colored in</w:t>
      </w:r>
    </w:p>
    <w:p w:rsidR="00D93371" w:rsidRDefault="00D93371" w:rsidP="00D93371">
      <w:pPr>
        <w:pStyle w:val="ListParagraph"/>
        <w:rPr>
          <w:sz w:val="24"/>
          <w:szCs w:val="24"/>
        </w:rPr>
      </w:pPr>
      <w:r>
        <w:rPr>
          <w:sz w:val="24"/>
          <w:szCs w:val="24"/>
        </w:rPr>
        <w:t>Queen: The center dot and same pedal as 3 colored in.</w:t>
      </w:r>
    </w:p>
    <w:p w:rsidR="00D93371" w:rsidRDefault="00D93371" w:rsidP="00D93371">
      <w:pPr>
        <w:pStyle w:val="ListParagraph"/>
        <w:rPr>
          <w:sz w:val="24"/>
          <w:szCs w:val="24"/>
        </w:rPr>
      </w:pPr>
      <w:r>
        <w:rPr>
          <w:sz w:val="24"/>
          <w:szCs w:val="24"/>
        </w:rPr>
        <w:t>King: The center dot and eastern right pedal colored in.</w:t>
      </w:r>
    </w:p>
    <w:p w:rsidR="00D93371" w:rsidRDefault="00D93371" w:rsidP="00D93371">
      <w:pPr>
        <w:pStyle w:val="ListParagraph"/>
        <w:rPr>
          <w:sz w:val="24"/>
          <w:szCs w:val="24"/>
        </w:rPr>
      </w:pPr>
    </w:p>
    <w:p w:rsidR="00D93371" w:rsidRDefault="00D93371" w:rsidP="00D93371">
      <w:pPr>
        <w:pStyle w:val="ListParagraph"/>
        <w:rPr>
          <w:sz w:val="24"/>
          <w:szCs w:val="24"/>
        </w:rPr>
      </w:pPr>
      <w:r>
        <w:rPr>
          <w:sz w:val="24"/>
          <w:szCs w:val="24"/>
        </w:rPr>
        <w:t>Now that you know everything you need to know about marking the red backed bicycle brand deck of cards, memorize the method so you do not have to think twice on which card is marked!</w:t>
      </w:r>
    </w:p>
    <w:p w:rsidR="00D93371" w:rsidRDefault="00D93371" w:rsidP="00D93371">
      <w:pPr>
        <w:pStyle w:val="ListParagraph"/>
        <w:rPr>
          <w:sz w:val="24"/>
          <w:szCs w:val="24"/>
        </w:rPr>
      </w:pPr>
    </w:p>
    <w:p w:rsidR="00D93371" w:rsidRPr="00F91EEE" w:rsidRDefault="00D93371" w:rsidP="00D93371">
      <w:pPr>
        <w:pStyle w:val="ListParagraph"/>
        <w:rPr>
          <w:sz w:val="24"/>
          <w:szCs w:val="24"/>
        </w:rPr>
      </w:pPr>
      <w:r>
        <w:rPr>
          <w:sz w:val="24"/>
          <w:szCs w:val="24"/>
        </w:rPr>
        <w:t>Tip: Memorize the suite order so that there is no thinking when you see that card in action!</w:t>
      </w:r>
    </w:p>
    <w:sectPr w:rsidR="00D93371" w:rsidRPr="00F91EEE" w:rsidSect="00A06C4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4D2D" w:rsidRDefault="00074D2D" w:rsidP="00D93371">
      <w:pPr>
        <w:spacing w:after="0" w:line="240" w:lineRule="auto"/>
      </w:pPr>
      <w:r>
        <w:separator/>
      </w:r>
    </w:p>
  </w:endnote>
  <w:endnote w:type="continuationSeparator" w:id="0">
    <w:p w:rsidR="00074D2D" w:rsidRDefault="00074D2D" w:rsidP="00D933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4D2D" w:rsidRDefault="00074D2D" w:rsidP="00D93371">
      <w:pPr>
        <w:spacing w:after="0" w:line="240" w:lineRule="auto"/>
      </w:pPr>
      <w:r>
        <w:separator/>
      </w:r>
    </w:p>
  </w:footnote>
  <w:footnote w:type="continuationSeparator" w:id="0">
    <w:p w:rsidR="00074D2D" w:rsidRDefault="00074D2D" w:rsidP="00D9337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D66D1A"/>
    <w:multiLevelType w:val="hybridMultilevel"/>
    <w:tmpl w:val="2CE81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footnotePr>
    <w:footnote w:id="-1"/>
    <w:footnote w:id="0"/>
  </w:footnotePr>
  <w:endnotePr>
    <w:endnote w:id="-1"/>
    <w:endnote w:id="0"/>
  </w:endnotePr>
  <w:compat/>
  <w:rsids>
    <w:rsidRoot w:val="00C05E7D"/>
    <w:rsid w:val="00074D2D"/>
    <w:rsid w:val="001814FB"/>
    <w:rsid w:val="00A06C4C"/>
    <w:rsid w:val="00C05E7D"/>
    <w:rsid w:val="00D93371"/>
    <w:rsid w:val="00F91E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C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5E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E7D"/>
    <w:rPr>
      <w:rFonts w:ascii="Tahoma" w:hAnsi="Tahoma" w:cs="Tahoma"/>
      <w:sz w:val="16"/>
      <w:szCs w:val="16"/>
    </w:rPr>
  </w:style>
  <w:style w:type="paragraph" w:styleId="ListParagraph">
    <w:name w:val="List Paragraph"/>
    <w:basedOn w:val="Normal"/>
    <w:uiPriority w:val="34"/>
    <w:qFormat/>
    <w:rsid w:val="00C05E7D"/>
    <w:pPr>
      <w:ind w:left="720"/>
      <w:contextualSpacing/>
    </w:pPr>
  </w:style>
  <w:style w:type="paragraph" w:styleId="Header">
    <w:name w:val="header"/>
    <w:basedOn w:val="Normal"/>
    <w:link w:val="HeaderChar"/>
    <w:uiPriority w:val="99"/>
    <w:semiHidden/>
    <w:unhideWhenUsed/>
    <w:rsid w:val="00D9337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93371"/>
  </w:style>
  <w:style w:type="paragraph" w:styleId="Footer">
    <w:name w:val="footer"/>
    <w:basedOn w:val="Normal"/>
    <w:link w:val="FooterChar"/>
    <w:uiPriority w:val="99"/>
    <w:semiHidden/>
    <w:unhideWhenUsed/>
    <w:rsid w:val="00D9337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9337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301</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andies9488</dc:creator>
  <cp:lastModifiedBy>andies9488</cp:lastModifiedBy>
  <cp:revision>1</cp:revision>
  <dcterms:created xsi:type="dcterms:W3CDTF">2013-11-14T22:55:00Z</dcterms:created>
  <dcterms:modified xsi:type="dcterms:W3CDTF">2013-11-14T23:24:00Z</dcterms:modified>
</cp:coreProperties>
</file>